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A41C67" w:rsidRPr="00A41C67" w:rsidRDefault="00A41C67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A41C67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 xml:space="preserve">Apresentação </w:t>
            </w:r>
          </w:p>
          <w:p w:rsidR="00A41C67" w:rsidRPr="00A41C67" w:rsidRDefault="00A41C67" w:rsidP="00A41C67">
            <w:pPr>
              <w:pStyle w:val="NormalWeb"/>
              <w:jc w:val="both"/>
              <w:rPr>
                <w:rFonts w:ascii="Verdana" w:hAnsi="Verdana"/>
              </w:rPr>
            </w:pPr>
            <w:r w:rsidRPr="00A41C67">
              <w:rPr>
                <w:rFonts w:ascii="Verdana" w:hAnsi="Verdana"/>
              </w:rPr>
              <w:t xml:space="preserve">A proposta do </w:t>
            </w:r>
            <w:proofErr w:type="gramStart"/>
            <w:r w:rsidRPr="00A41C67">
              <w:rPr>
                <w:rFonts w:ascii="Verdana" w:hAnsi="Verdana"/>
                <w:b/>
                <w:bCs/>
              </w:rPr>
              <w:t>Módulo Formação</w:t>
            </w:r>
            <w:proofErr w:type="gramEnd"/>
            <w:r w:rsidRPr="00A41C67">
              <w:rPr>
                <w:rFonts w:ascii="Verdana" w:hAnsi="Verdana"/>
                <w:b/>
                <w:bCs/>
              </w:rPr>
              <w:t xml:space="preserve"> de Gestores na Escola</w:t>
            </w:r>
            <w:r w:rsidRPr="00A41C67">
              <w:rPr>
                <w:rFonts w:ascii="Verdana" w:hAnsi="Verdana"/>
              </w:rPr>
              <w:t xml:space="preserve"> é a de propiciar à equipe gestora da escola e das várias instâncias de secretarias de educação que reflitam sobre as questões relacionadas à gestão da escola com tecnologias, analisando as implicações envolvidas no âmbito do gerenciamento administrativo, econômico, pedagógico, tecnológico e de pessoas no contexto da escola.</w:t>
            </w:r>
          </w:p>
          <w:p w:rsidR="00A41C67" w:rsidRPr="002E6E23" w:rsidRDefault="00A41C67" w:rsidP="00A41C67">
            <w:pPr>
              <w:pStyle w:val="NormalWeb"/>
              <w:jc w:val="both"/>
              <w:rPr>
                <w:rFonts w:ascii="Verdana" w:hAnsi="Verdana"/>
              </w:rPr>
            </w:pPr>
            <w:r w:rsidRPr="00A41C67">
              <w:rPr>
                <w:rFonts w:ascii="Verdana" w:hAnsi="Verdana"/>
              </w:rPr>
              <w:t xml:space="preserve">O caminho que escolhemos para o desenvolvimento desse módulo é o diálogo que se desenvolve entre pessoas que buscam potencializar o desenvolvimento de novas estratégias que permitam a comunidade escolar </w:t>
            </w:r>
            <w:proofErr w:type="gramStart"/>
            <w:r w:rsidRPr="00A41C67">
              <w:rPr>
                <w:rFonts w:ascii="Verdana" w:hAnsi="Verdana"/>
              </w:rPr>
              <w:t>apropriar-se</w:t>
            </w:r>
            <w:proofErr w:type="gramEnd"/>
            <w:r w:rsidRPr="00A41C67">
              <w:rPr>
                <w:rFonts w:ascii="Verdana" w:hAnsi="Verdana"/>
              </w:rPr>
              <w:t xml:space="preserve"> dos recursos tecnológicos, mais especificamente do laptop educacional numa perspectiva de favorecer a inclusão digital e social do aluno de escolas públicas das várias regiões do país. 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  <w:r>
        <w:rPr>
          <w:noProof/>
          <w:color w:val="666666"/>
          <w:bdr w:val="none" w:sz="0" w:space="0" w:color="auto" w:frame="1"/>
          <w:lang w:eastAsia="pt-BR"/>
        </w:rPr>
        <w:drawing>
          <wp:inline distT="0" distB="0" distL="0" distR="0">
            <wp:extent cx="1685925" cy="1524000"/>
            <wp:effectExtent l="19050" t="0" r="9525" b="0"/>
            <wp:docPr id="5" name="Imagem 2" descr="C:\Documents and Settings\laerte.UFC_VIRTUAL\Desktop\Gestores\03_B_Modulo_Gestores\03_Formatado\imagens\imagem-1m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aerte.UFC_VIRTUAL\Desktop\Gestores\03_B_Modulo_Gestores\03_Formatado\imagens\imagem-1m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E6E23"/>
    <w:rsid w:val="00A41C67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laerte.UFC_VIRTUAL\Desktop\Gestores\03_B_Modulo_Gestores\03_Formatado\imagem01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61525-E7F4-400D-941B-E399999F3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678</Characters>
  <Application>Microsoft Office Word</Application>
  <DocSecurity>0</DocSecurity>
  <Lines>5</Lines>
  <Paragraphs>1</Paragraphs>
  <ScaleCrop>false</ScaleCrop>
  <Company>ufc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3</cp:revision>
  <dcterms:created xsi:type="dcterms:W3CDTF">2010-06-09T14:35:00Z</dcterms:created>
  <dcterms:modified xsi:type="dcterms:W3CDTF">2010-06-09T14:43:00Z</dcterms:modified>
</cp:coreProperties>
</file>