
<file path=[Content_Types].xml><?xml version="1.0" encoding="utf-8"?>
<Types xmlns="http://schemas.openxmlformats.org/package/2006/content-types">
  <Override PartName="/word/media/image4.png" ContentType="image/pn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drawing>
          <wp:inline distB="0" distL="0" distR="0" distT="0">
            <wp:extent cx="7515225" cy="514350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</w:pPr>
      <w:r>
        <w:rPr>
          <w:u w:val="single"/>
        </w:rPr>
      </w:r>
    </w:p>
    <w:tbl>
      <w:tblPr>
        <w:tblBorders/>
        <w:jc w:val="left"/>
        <w:tblInd w:type="dxa" w:w="295"/>
      </w:tblPr>
      <w:tblGrid>
        <w:gridCol w:w="11115"/>
      </w:tblGrid>
      <w:tr>
        <w:trPr>
          <w:cantSplit w:val="off"/>
        </w:trPr>
        <w:tc>
          <w:tcPr>
            <w:tcBorders/>
            <w:shd w:fill="auto"/>
            <w:tcW w:type="dxa" w:w="1111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0" w:before="0" w:line="100" w:lineRule="atLeast"/>
            </w:pPr>
            <w:r>
              <w:rPr>
                <w:sz w:val="48"/>
                <w:b/>
                <w:szCs w:val="48"/>
                <w:bCs/>
                <w:rFonts w:ascii="Verdana" w:cs="Times New Roman" w:eastAsia="Times New Roman" w:hAnsi="Verdana"/>
                <w:lang w:eastAsia="pt-BR"/>
              </w:rPr>
              <w:t>Estrutura Curricular</w:t>
            </w:r>
          </w:p>
          <w:p>
            <w:pPr>
              <w:pStyle w:val="style0"/>
              <w:jc w:val="both"/>
              <w:spacing w:after="0" w:before="0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 xml:space="preserve">O módulo - </w:t>
            </w:r>
            <w:r>
              <w:rPr>
                <w:sz w:val="24"/>
                <w:b/>
                <w:szCs w:val="24"/>
                <w:bCs/>
                <w:rFonts w:ascii="Verdana" w:cs="Times New Roman" w:eastAsia="Times New Roman" w:hAnsi="Verdana"/>
                <w:lang w:eastAsia="pt-BR"/>
              </w:rPr>
              <w:t>Formação de Gestores na Escola</w:t>
            </w: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  <w:t xml:space="preserve"> (40h) tem a duração prevista de dois meses, isto é, entre oito e dez semanas, ao longo das quais sugerimos dois encontros presenciais (3horas cada), sendo um no início e outro no final do módulo. Assim o módulo terá 34 horas a distância e 6 horas presenciais.</w:t>
            </w:r>
          </w:p>
          <w:tbl>
            <w:tblPr>
              <w:tblBorders>
                <w:top w:color="00000A" w:space="0" w:sz="2" w:val="double"/>
                <w:left w:color="00000A" w:space="0" w:sz="2" w:val="double"/>
                <w:bottom w:color="00000A" w:space="0" w:sz="2" w:val="double"/>
                <w:right w:color="00000A" w:space="0" w:sz="2" w:val="double"/>
              </w:tblBorders>
              <w:jc w:val="center"/>
            </w:tblPr>
            <w:tblGrid>
              <w:gridCol w:w="801"/>
              <w:gridCol w:w="1014"/>
              <w:gridCol w:w="1568"/>
              <w:gridCol w:w="4866"/>
            </w:tblGrid>
            <w:tr>
              <w:trPr>
                <w:cantSplit w:val="off"/>
              </w:trPr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801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jc w:val="center"/>
                    <w:spacing w:after="0" w:before="0" w:line="100" w:lineRule="atLeast"/>
                  </w:pPr>
                  <w:r>
                    <w:rPr>
                      <w:sz w:val="19"/>
                      <w:b/>
                      <w:szCs w:val="19"/>
                      <w:bCs/>
                      <w:rFonts w:ascii="Verdana" w:cs="Times New Roman" w:eastAsia="Times New Roman" w:hAnsi="Verdana"/>
                      <w:lang w:eastAsia="pt-BR"/>
                    </w:rPr>
                    <w:t>Temas</w:t>
                  </w:r>
                </w:p>
              </w:tc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1014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jc w:val="center"/>
                    <w:spacing w:after="0" w:before="0" w:line="100" w:lineRule="atLeast"/>
                  </w:pPr>
                  <w:r>
                    <w:rPr>
                      <w:sz w:val="19"/>
                      <w:b/>
                      <w:szCs w:val="19"/>
                      <w:bCs/>
                      <w:rFonts w:ascii="Verdana" w:cs="Times New Roman" w:eastAsia="Times New Roman" w:hAnsi="Verdana"/>
                      <w:lang w:eastAsia="pt-BR"/>
                    </w:rPr>
                    <w:t>Carga horária</w:t>
                  </w:r>
                </w:p>
              </w:tc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1568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jc w:val="center"/>
                    <w:spacing w:after="0" w:before="0" w:line="100" w:lineRule="atLeast"/>
                  </w:pPr>
                  <w:r>
                    <w:rPr>
                      <w:sz w:val="19"/>
                      <w:b/>
                      <w:szCs w:val="19"/>
                      <w:bCs/>
                      <w:rFonts w:ascii="Verdana" w:cs="Times New Roman" w:eastAsia="Times New Roman" w:hAnsi="Verdana"/>
                      <w:lang w:eastAsia="pt-BR"/>
                    </w:rPr>
                    <w:t>Modalidade</w:t>
                  </w:r>
                </w:p>
              </w:tc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4866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jc w:val="center"/>
                    <w:spacing w:after="0" w:before="0" w:line="100" w:lineRule="atLeast"/>
                  </w:pPr>
                  <w:r>
                    <w:rPr>
                      <w:sz w:val="19"/>
                      <w:b/>
                      <w:szCs w:val="19"/>
                      <w:bCs/>
                      <w:rFonts w:ascii="Verdana" w:cs="Times New Roman" w:eastAsia="Times New Roman" w:hAnsi="Verdana"/>
                      <w:lang w:eastAsia="pt-BR"/>
                    </w:rPr>
                    <w:t>Produto</w:t>
                  </w:r>
                </w:p>
              </w:tc>
            </w:tr>
            <w:tr>
              <w:trPr>
                <w:cantSplit w:val="off"/>
              </w:trPr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801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>
                      <w:sz w:val="19"/>
                      <w:szCs w:val="19"/>
                      <w:rFonts w:ascii="Verdana" w:cs="Times New Roman" w:eastAsia="Times New Roman" w:hAnsi="Verdana"/>
                      <w:lang w:eastAsia="pt-BR"/>
                    </w:rPr>
                    <w:t>1</w:t>
                  </w:r>
                </w:p>
              </w:tc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1014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>
                      <w:sz w:val="19"/>
                      <w:szCs w:val="19"/>
                      <w:rFonts w:ascii="Verdana" w:cs="Times New Roman" w:eastAsia="Times New Roman" w:hAnsi="Verdana"/>
                      <w:lang w:eastAsia="pt-BR"/>
                    </w:rPr>
                    <w:t>10 h</w:t>
                  </w:r>
                </w:p>
              </w:tc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1568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>
                      <w:sz w:val="19"/>
                      <w:szCs w:val="19"/>
                      <w:rFonts w:ascii="Verdana" w:cs="Times New Roman" w:eastAsia="Times New Roman" w:hAnsi="Verdana"/>
                      <w:lang w:eastAsia="pt-BR"/>
                    </w:rPr>
                    <w:t>Presencial e distância</w:t>
                  </w:r>
                </w:p>
              </w:tc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4866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>
                      <w:sz w:val="19"/>
                      <w:szCs w:val="19"/>
                      <w:rFonts w:ascii="Verdana" w:cs="Times New Roman" w:eastAsia="Times New Roman" w:hAnsi="Verdana"/>
                      <w:lang w:eastAsia="pt-BR"/>
                    </w:rPr>
                    <w:t>Diagnóstico registrado em formulário</w:t>
                  </w:r>
                </w:p>
              </w:tc>
            </w:tr>
            <w:tr>
              <w:trPr>
                <w:cantSplit w:val="off"/>
              </w:trPr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801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>
                      <w:sz w:val="19"/>
                      <w:szCs w:val="19"/>
                      <w:rFonts w:ascii="Verdana" w:cs="Times New Roman" w:eastAsia="Times New Roman" w:hAnsi="Verdana"/>
                      <w:lang w:eastAsia="pt-BR"/>
                    </w:rPr>
                    <w:t>2</w:t>
                  </w:r>
                </w:p>
              </w:tc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1014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>
                      <w:sz w:val="19"/>
                      <w:szCs w:val="19"/>
                      <w:rFonts w:ascii="Verdana" w:cs="Times New Roman" w:eastAsia="Times New Roman" w:hAnsi="Verdana"/>
                      <w:lang w:eastAsia="pt-BR"/>
                    </w:rPr>
                    <w:t>10 h</w:t>
                  </w:r>
                </w:p>
              </w:tc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1568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>
                      <w:sz w:val="19"/>
                      <w:szCs w:val="19"/>
                      <w:rFonts w:ascii="Verdana" w:cs="Times New Roman" w:eastAsia="Times New Roman" w:hAnsi="Verdana"/>
                      <w:lang w:eastAsia="pt-BR"/>
                    </w:rPr>
                    <w:t>Distância</w:t>
                  </w:r>
                </w:p>
              </w:tc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4866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>
                      <w:sz w:val="19"/>
                      <w:szCs w:val="19"/>
                      <w:rFonts w:ascii="Verdana" w:cs="Times New Roman" w:eastAsia="Times New Roman" w:hAnsi="Verdana"/>
                      <w:lang w:eastAsia="pt-BR"/>
                    </w:rPr>
                    <w:t>Relatório analítico das características de cada situação analisada Sínteses dos experimentos e sua divulgação</w:t>
                  </w:r>
                </w:p>
              </w:tc>
            </w:tr>
            <w:tr>
              <w:trPr>
                <w:cantSplit w:val="off"/>
              </w:trPr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801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>
                      <w:sz w:val="19"/>
                      <w:szCs w:val="19"/>
                      <w:rFonts w:ascii="Verdana" w:cs="Times New Roman" w:eastAsia="Times New Roman" w:hAnsi="Verdana"/>
                      <w:lang w:eastAsia="pt-BR"/>
                    </w:rPr>
                    <w:t>3</w:t>
                  </w:r>
                </w:p>
              </w:tc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1014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>
                      <w:sz w:val="19"/>
                      <w:szCs w:val="19"/>
                      <w:rFonts w:ascii="Verdana" w:cs="Times New Roman" w:eastAsia="Times New Roman" w:hAnsi="Verdana"/>
                      <w:lang w:eastAsia="pt-BR"/>
                    </w:rPr>
                    <w:t>15 h</w:t>
                  </w:r>
                </w:p>
              </w:tc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1568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>
                      <w:sz w:val="19"/>
                      <w:szCs w:val="19"/>
                      <w:rFonts w:ascii="Verdana" w:cs="Times New Roman" w:eastAsia="Times New Roman" w:hAnsi="Verdana"/>
                      <w:lang w:eastAsia="pt-BR"/>
                    </w:rPr>
                    <w:t>Distância</w:t>
                  </w:r>
                </w:p>
              </w:tc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4866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>
                      <w:sz w:val="19"/>
                      <w:szCs w:val="19"/>
                      <w:rFonts w:ascii="Verdana" w:cs="Times New Roman" w:eastAsia="Times New Roman" w:hAnsi="Verdana"/>
                      <w:lang w:eastAsia="pt-BR"/>
                    </w:rPr>
                    <w:t>Descrição de avanços, problemas, estratégias e soluções encontradas na própria escola Plano de ação construído no coletivo com as prioridades para a resolução de problemas</w:t>
                  </w:r>
                </w:p>
              </w:tc>
            </w:tr>
            <w:tr>
              <w:trPr>
                <w:cantSplit w:val="off"/>
              </w:trPr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801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>
                      <w:sz w:val="19"/>
                      <w:szCs w:val="19"/>
                      <w:rFonts w:ascii="Verdana" w:cs="Times New Roman" w:eastAsia="Times New Roman" w:hAnsi="Verdana"/>
                      <w:lang w:eastAsia="pt-BR"/>
                    </w:rPr>
                    <w:t>4</w:t>
                  </w:r>
                </w:p>
              </w:tc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1014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>
                      <w:sz w:val="19"/>
                      <w:szCs w:val="19"/>
                      <w:rFonts w:ascii="Verdana" w:cs="Times New Roman" w:eastAsia="Times New Roman" w:hAnsi="Verdana"/>
                      <w:lang w:eastAsia="pt-BR"/>
                    </w:rPr>
                    <w:t>05 h</w:t>
                  </w:r>
                </w:p>
              </w:tc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1568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>
                      <w:sz w:val="19"/>
                      <w:szCs w:val="19"/>
                      <w:rFonts w:ascii="Verdana" w:cs="Times New Roman" w:eastAsia="Times New Roman" w:hAnsi="Verdana"/>
                      <w:lang w:eastAsia="pt-BR"/>
                    </w:rPr>
                    <w:t>Presencial e/ou Distância</w:t>
                  </w:r>
                </w:p>
              </w:tc>
              <w:tc>
                <w:tcPr>
                  <w:tcBorders>
                    <w:top w:color="00000A" w:space="0" w:sz="2" w:val="double"/>
                    <w:left w:color="00000A" w:space="0" w:sz="2" w:val="double"/>
                    <w:bottom w:color="00000A" w:space="0" w:sz="2" w:val="double"/>
                    <w:right w:color="00000A" w:space="0" w:sz="2" w:val="double"/>
                  </w:tcBorders>
                  <w:shd w:fill="auto"/>
                  <w:tcW w:type="dxa" w:w="4866"/>
                  <w:tcMar>
                    <w:top w:type="dxa" w:w="15"/>
                    <w:left w:type="dxa" w:w="15"/>
                    <w:bottom w:type="dxa" w:w="15"/>
                    <w:right w:type="dxa" w:w="15"/>
                  </w:tcMar>
                </w:tcPr>
                <w:p>
                  <w:pPr>
                    <w:pStyle w:val="style0"/>
                    <w:spacing w:after="0" w:before="0" w:line="100" w:lineRule="atLeast"/>
                  </w:pPr>
                  <w:r>
                    <w:rPr>
                      <w:sz w:val="19"/>
                      <w:szCs w:val="19"/>
                      <w:rFonts w:ascii="Verdana" w:cs="Times New Roman" w:eastAsia="Times New Roman" w:hAnsi="Verdana"/>
                      <w:lang w:eastAsia="pt-BR"/>
                    </w:rPr>
                    <w:t>Plano Estratégico</w:t>
                  </w:r>
                </w:p>
              </w:tc>
            </w:tr>
          </w:tbl>
          <w:p>
            <w:pPr>
              <w:pStyle w:val="style0"/>
              <w:jc w:val="center"/>
              <w:spacing w:after="0" w:before="0" w:line="100" w:lineRule="atLeast"/>
            </w:pPr>
            <w:r>
              <w:rPr>
                <w:sz w:val="24"/>
                <w:szCs w:val="24"/>
                <w:rFonts w:ascii="Verdana" w:cs="Times New Roman" w:eastAsia="Times New Roman" w:hAnsi="Verdana"/>
                <w:lang w:eastAsia="pt-BR"/>
              </w:rPr>
            </w:r>
          </w:p>
          <w:p>
            <w:pPr>
              <w:pStyle w:val="style0"/>
              <w:spacing w:after="0" w:before="0" w:line="100" w:lineRule="atLeast"/>
            </w:pPr>
            <w:r>
              <w:rPr>
                <w:sz w:val="48"/>
                <w:b/>
                <w:szCs w:val="48"/>
                <w:bCs/>
                <w:rFonts w:ascii="Verdana" w:cs="Times New Roman" w:eastAsia="Times New Roman" w:hAnsi="Verdana"/>
                <w:lang w:eastAsia="pt-BR"/>
              </w:rPr>
            </w:r>
          </w:p>
        </w:tc>
      </w:tr>
    </w:tbl>
    <w:p>
      <w:pPr>
        <w:pStyle w:val="style0"/>
        <w:ind w:firstLine="708" w:left="3540" w:right="0"/>
        <w:spacing w:after="28" w:before="28" w:line="100" w:lineRule="atLeast"/>
      </w:pPr>
      <w:r>
        <w:rPr>
          <w:sz w:val="48"/>
          <w:u w:val="single"/>
          <w:b/>
          <w:szCs w:val="48"/>
          <w:bCs/>
          <w:rFonts w:ascii="Verdana" w:cs="Times New Roman" w:eastAsia="Times New Roman" w:hAnsi="Verdana"/>
          <w:lang w:eastAsia="pt-BR"/>
        </w:rPr>
      </w:r>
    </w:p>
    <w:p>
      <w:pPr>
        <w:pStyle w:val="style0"/>
        <w:ind w:firstLine="708" w:left="3540" w:right="0"/>
        <w:spacing w:after="28" w:before="28" w:line="100" w:lineRule="atLeast"/>
      </w:pPr>
      <w:r>
        <w:rPr>
          <w:sz w:val="48"/>
          <w:u w:val="single"/>
          <w:b/>
          <w:szCs w:val="48"/>
          <w:bCs/>
          <w:rFonts w:ascii="Times New Roman" w:cs="Times New Roman" w:eastAsia="Times New Roman" w:hAnsi="Times New Roman"/>
          <w:lang w:eastAsia="pt-BR"/>
        </w:rPr>
      </w:r>
    </w:p>
    <w:p>
      <w:pPr>
        <w:pStyle w:val="style0"/>
      </w:pPr>
      <w:r>
        <w:rPr/>
      </w:r>
    </w:p>
    <w:sectPr>
      <w:formProt w:val="off"/>
      <w:pgSz w:h="16837" w:w="11905"/>
      <w:textDirection w:val="lrTb"/>
      <w:pgNumType w:fmt="decimal"/>
      <w:type w:val="nextPage"/>
      <w:pgMar w:bottom="0" w:left="0" w:right="0" w:top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num w:numId="1">
    <w:abstractNumId w:val="1"/>
  </w:num>
</w:numbering>
</file>

<file path=word/styles.xml><?xml version="1.0" encoding="utf-8"?>
<w:styles xmlns:w="http://schemas.openxmlformats.org/wordprocessingml/2006/main">
  <w:style w:styleId="style0" w:type="paragraph">
    <w:name w:val="Padrão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DejaVu Sans" w:hAnsi="Calibri"/>
      <w:lang w:bidi="ar-SA" w:eastAsia="en-US" w:val="pt-BR"/>
    </w:rPr>
  </w:style>
  <w:style w:styleId="style1" w:type="paragraph">
    <w:name w:val="Título 1"/>
    <w:basedOn w:val="style0"/>
    <w:next w:val="style21"/>
    <w:pPr>
      <w:spacing w:after="28" w:before="28" w:line="100" w:lineRule="atLeast"/>
    </w:pPr>
    <w:rPr>
      <w:sz w:val="48"/>
      <w:b/>
      <w:szCs w:val="48"/>
      <w:bCs/>
      <w:rFonts w:ascii="Times New Roman" w:cs="Times New Roman" w:eastAsia="Times New Roman" w:hAnsi="Times New Roman"/>
      <w:lang w:eastAsia="pt-BR"/>
    </w:rPr>
  </w:style>
  <w:style w:styleId="style2" w:type="paragraph">
    <w:name w:val="Título 2"/>
    <w:basedOn w:val="style0"/>
    <w:next w:val="style21"/>
    <w:pPr>
      <w:outlineLvl w:val="1"/>
      <w:numPr>
        <w:ilvl w:val="1"/>
        <w:numId w:val="1"/>
      </w:numPr>
      <w:keepNext/>
      <w:spacing w:after="0" w:before="200"/>
    </w:pPr>
    <w:rPr>
      <w:color w:val="4F81BD"/>
      <w:sz w:val="26"/>
      <w:b/>
      <w:szCs w:val="26"/>
      <w:bCs/>
      <w:rFonts w:ascii="Cambria" w:cs="" w:hAnsi="Cambria"/>
    </w:rPr>
  </w:style>
  <w:style w:styleId="style15" w:type="character">
    <w:name w:val="ListLabel 1"/>
    <w:next w:val="style15"/>
    <w:rPr>
      <w:sz w:val="20"/>
    </w:rPr>
  </w:style>
  <w:style w:styleId="style16" w:type="character">
    <w:name w:val="Default Paragraph Font"/>
    <w:next w:val="style16"/>
    <w:rPr/>
  </w:style>
  <w:style w:styleId="style17" w:type="character">
    <w:name w:val="Texto de balão Char"/>
    <w:basedOn w:val="style16"/>
    <w:next w:val="style17"/>
    <w:rPr/>
  </w:style>
  <w:style w:styleId="style18" w:type="character">
    <w:name w:val="Título 1 Char"/>
    <w:basedOn w:val="style16"/>
    <w:next w:val="style18"/>
    <w:rPr/>
  </w:style>
  <w:style w:styleId="style19" w:type="character">
    <w:name w:val="Título 2 Char"/>
    <w:basedOn w:val="style16"/>
    <w:next w:val="style19"/>
    <w:rPr/>
  </w:style>
  <w:style w:styleId="style20" w:type="paragraph">
    <w:name w:val="Título"/>
    <w:basedOn w:val="style0"/>
    <w:next w:val="style21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21" w:type="paragraph">
    <w:name w:val="Corpo de texto"/>
    <w:basedOn w:val="style0"/>
    <w:next w:val="style21"/>
    <w:pPr>
      <w:spacing w:after="120" w:before="0"/>
    </w:pPr>
    <w:rPr/>
  </w:style>
  <w:style w:styleId="style22" w:type="paragraph">
    <w:name w:val="Lista"/>
    <w:basedOn w:val="style21"/>
    <w:next w:val="style22"/>
    <w:pPr/>
    <w:rPr/>
  </w:style>
  <w:style w:styleId="style23" w:type="paragraph">
    <w:name w:val="Legenda"/>
    <w:basedOn w:val="style0"/>
    <w:next w:val="style23"/>
    <w:pPr>
      <w:suppressLineNumbers/>
      <w:spacing w:after="120" w:before="120"/>
    </w:pPr>
    <w:rPr>
      <w:sz w:val="24"/>
      <w:i/>
      <w:szCs w:val="24"/>
      <w:iCs/>
    </w:rPr>
  </w:style>
  <w:style w:styleId="style24" w:type="paragraph">
    <w:name w:val="Índice"/>
    <w:basedOn w:val="style0"/>
    <w:next w:val="style24"/>
    <w:pPr>
      <w:suppressLineNumbers/>
    </w:pPr>
    <w:rPr/>
  </w:style>
  <w:style w:styleId="style25" w:type="paragraph">
    <w:name w:val="Balloon Text"/>
    <w:basedOn w:val="style0"/>
    <w:next w:val="style25"/>
    <w:pPr/>
    <w:rPr/>
  </w:style>
  <w:style w:styleId="style26" w:type="paragraph">
    <w:name w:val="Normal (Web)"/>
    <w:basedOn w:val="style0"/>
    <w:next w:val="style2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4.png"/><Relationship Id="rId3" Type="http://schemas.openxmlformats.org/officeDocument/2006/relationships/numbering" Target="numbering.xml"/><Relationship Id="rId4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OpenOffice.org/3.1$Linux OpenOffice.org_project/310m19$Build-9420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2010-06-09T15:03:00.00Z</dcterms:created>
  <dc:creator>laerte</dc:creator>
  <cp:lastModifiedBy>laerte</cp:lastModifiedBy>
  <dcterms:modified xsi:type="dcterms:W3CDTF">2010-06-09T15:03:00.00Z</dcterms:modified>
  <cp:revision>2</cp:revision>
</cp:coreProperties>
</file>