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3A6220" w:rsidRPr="003A6220" w:rsidRDefault="003A6220" w:rsidP="003A6220">
            <w:pPr>
              <w:pStyle w:val="Ttulo1"/>
              <w:rPr>
                <w:rFonts w:ascii="Verdana" w:hAnsi="Verdana"/>
              </w:rPr>
            </w:pPr>
            <w:r w:rsidRPr="003A6220">
              <w:rPr>
                <w:rFonts w:ascii="Verdana" w:hAnsi="Verdana"/>
              </w:rPr>
              <w:t>Atividade 1.2 Gestão e as TIC</w:t>
            </w:r>
          </w:p>
          <w:p w:rsidR="003A6220" w:rsidRPr="003A6220" w:rsidRDefault="003A6220" w:rsidP="003A6220">
            <w:pPr>
              <w:pStyle w:val="NormalWeb"/>
              <w:rPr>
                <w:rFonts w:ascii="Verdana" w:hAnsi="Verdana"/>
              </w:rPr>
            </w:pPr>
            <w:r w:rsidRPr="003A6220">
              <w:rPr>
                <w:rFonts w:ascii="Verdana" w:hAnsi="Verdana"/>
              </w:rPr>
              <w:t>A gestão escolar com as TIC vem sendo estudada e apontada de maneira bastante relevante no cenário educacional atual. Diante disso, torna-se cada vez mais necessário compreender como o processo da gestão escolar vem lidando com as tecnologias na prática do cotidiano. Como você vê a gestão da sua escola em relação ao uso das TIC? A equipe gestora vem concebendo de forma articulada as dimensões administrativas, pedagógicas e tecnológicas? Como este processo vem acontecendo?</w:t>
            </w:r>
          </w:p>
          <w:p w:rsidR="003A6220" w:rsidRPr="003A6220" w:rsidRDefault="003A6220" w:rsidP="003A6220">
            <w:pPr>
              <w:pStyle w:val="Ttulo2"/>
              <w:rPr>
                <w:rFonts w:ascii="Verdana" w:hAnsi="Verdana"/>
              </w:rPr>
            </w:pPr>
            <w:r w:rsidRPr="003A6220">
              <w:rPr>
                <w:rFonts w:ascii="Verdana" w:hAnsi="Verdana"/>
              </w:rPr>
              <w:t>Orientações:</w:t>
            </w:r>
          </w:p>
          <w:p w:rsidR="003A6220" w:rsidRPr="003A6220" w:rsidRDefault="003A6220" w:rsidP="003A62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3A6220">
              <w:rPr>
                <w:rFonts w:ascii="Verdana" w:hAnsi="Verdana"/>
                <w:sz w:val="19"/>
                <w:szCs w:val="19"/>
              </w:rPr>
              <w:t>Refletir sobre as questões colocadas;</w:t>
            </w:r>
          </w:p>
          <w:p w:rsidR="003A6220" w:rsidRPr="003A6220" w:rsidRDefault="003A6220" w:rsidP="003A62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3A6220">
              <w:rPr>
                <w:rFonts w:ascii="Verdana" w:hAnsi="Verdana"/>
                <w:sz w:val="19"/>
                <w:szCs w:val="19"/>
              </w:rPr>
              <w:t>Acessar o Fórum "Gestão e as TIC" e escreva a sua contribuição;</w:t>
            </w:r>
          </w:p>
          <w:p w:rsidR="003A6220" w:rsidRPr="003A6220" w:rsidRDefault="003A6220" w:rsidP="003A62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3A6220">
              <w:rPr>
                <w:rFonts w:ascii="Verdana" w:hAnsi="Verdana"/>
                <w:sz w:val="19"/>
                <w:szCs w:val="19"/>
              </w:rPr>
              <w:t>Retornar ao Fórum para ler as contribuições dos colegas e registre seus novos posicionamentos sobre a questão, ampliando o espaço de reflexão da turma.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667E"/>
    <w:multiLevelType w:val="multilevel"/>
    <w:tmpl w:val="3D6A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4847BE"/>
    <w:multiLevelType w:val="multilevel"/>
    <w:tmpl w:val="0C987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809EC"/>
    <w:rsid w:val="002E6E23"/>
    <w:rsid w:val="003A6220"/>
    <w:rsid w:val="00A41C67"/>
    <w:rsid w:val="00D9341A"/>
    <w:rsid w:val="00F1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809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809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BC51F-E9A8-4A5C-8ECF-776C56012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660</Characters>
  <Application>Microsoft Office Word</Application>
  <DocSecurity>0</DocSecurity>
  <Lines>5</Lines>
  <Paragraphs>1</Paragraphs>
  <ScaleCrop>false</ScaleCrop>
  <Company>ufc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2010-06-18T11:56:00Z</dcterms:created>
  <dcterms:modified xsi:type="dcterms:W3CDTF">2010-06-18T11:56:00Z</dcterms:modified>
</cp:coreProperties>
</file>