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leGrid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D6551E" w:rsidRPr="00D6551E" w:rsidRDefault="00D6551E" w:rsidP="00D6551E">
            <w:pPr>
              <w:pStyle w:val="NormalWeb"/>
              <w:rPr>
                <w:rFonts w:ascii="Verdana" w:hAnsi="Verdana"/>
              </w:rPr>
            </w:pPr>
            <w:r w:rsidRPr="00D6551E">
              <w:rPr>
                <w:rFonts w:ascii="Verdana" w:hAnsi="Verdana"/>
              </w:rPr>
              <w:t>É possível que na elaboração desse plano ocorra confronto de opiniões, mas por meio do diálogo e do compartilhamento de ideias é possível fazer a gestão dos conflitos, a negociação de significados, a busca do consenso... Desse modo, é fundamental criar um clima de confiança, respeito mítuo e diálogo com os colegas para que juntos, vocês possam liderar o processo de construção colaborativa do ProGITec.</w:t>
            </w:r>
          </w:p>
          <w:p w:rsidR="00D6551E" w:rsidRPr="00D6551E" w:rsidRDefault="00D6551E" w:rsidP="00D6551E">
            <w:pPr>
              <w:pStyle w:val="NormalWeb"/>
              <w:rPr>
                <w:rFonts w:ascii="Verdana" w:hAnsi="Verdana"/>
              </w:rPr>
            </w:pPr>
            <w:r w:rsidRPr="00D6551E">
              <w:rPr>
                <w:rFonts w:ascii="Verdana" w:hAnsi="Verdana"/>
              </w:rPr>
              <w:t>A construção do trabalho que propomos desenvolver tem como foco o trabalho coletivo e colaborativo. Entender ideias de pensadores que defendem o trabalho coletivo nas escolas, tais como Paulo Freire e Anton Makarenko, é importante para compreender as atividades propostas neste tema e nos próximos módulos do curso.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90"/>
              <w:gridCol w:w="9609"/>
            </w:tblGrid>
            <w:tr w:rsidR="00D6551E" w:rsidRPr="00D6551E" w:rsidTr="00D6551E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D6551E" w:rsidRPr="00D6551E" w:rsidRDefault="00D6551E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  <w:r w:rsidRPr="00D6551E">
                    <w:rPr>
                      <w:rFonts w:ascii="Verdana" w:hAnsi="Verdana"/>
                      <w:noProof/>
                      <w:sz w:val="24"/>
                      <w:szCs w:val="24"/>
                      <w:lang w:eastAsia="pt-BR"/>
                    </w:rPr>
                    <w:drawing>
                      <wp:inline distT="0" distB="0" distL="0" distR="0">
                        <wp:extent cx="666750" cy="666750"/>
                        <wp:effectExtent l="19050" t="0" r="0" b="0"/>
                        <wp:docPr id="1" name="Imagem 1" descr="C:\Documents and Settings\laerte.UFC_VIRTUAL\Desktop\Gestores\03_B_Modulo_Gestores\03_Formatado\imagens\olhando_de_pert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laerte.UFC_VIRTUAL\Desktop\Gestores\03_B_Modulo_Gestores\03_Formatado\imagens\olhando_de_pert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551E" w:rsidRPr="00D6551E" w:rsidRDefault="00CA4CEF">
                  <w:pPr>
                    <w:pStyle w:val="Heading2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Para Saber Mais</w:t>
                  </w:r>
                </w:p>
                <w:p w:rsidR="00D6551E" w:rsidRPr="00D6551E" w:rsidRDefault="00D6551E" w:rsidP="00D6551E">
                  <w:pPr>
                    <w:pStyle w:val="NormalWeb"/>
                    <w:rPr>
                      <w:rFonts w:ascii="Verdana" w:hAnsi="Verdana"/>
                    </w:rPr>
                  </w:pPr>
                  <w:r w:rsidRPr="00D6551E">
                    <w:rPr>
                      <w:rFonts w:ascii="Verdana" w:hAnsi="Verdana"/>
                    </w:rPr>
                    <w:t>Conheça as ideias d</w:t>
                  </w:r>
                  <w:r>
                    <w:rPr>
                      <w:rFonts w:ascii="Verdana" w:hAnsi="Verdana"/>
                    </w:rPr>
                    <w:t>e Paulo Freire e</w:t>
                  </w:r>
                  <w:r w:rsidRPr="00D6551E">
                    <w:rPr>
                      <w:rFonts w:ascii="Verdana" w:hAnsi="Verdana"/>
                    </w:rPr>
                    <w:t xml:space="preserve"> </w:t>
                  </w:r>
                  <w:hyperlink r:id="rId7" w:history="1">
                    <w:r w:rsidRPr="00D6551E">
                      <w:rPr>
                        <w:rStyle w:val="Hyperlink"/>
                        <w:rFonts w:ascii="Verdana" w:hAnsi="Verdana"/>
                        <w:color w:val="auto"/>
                        <w:u w:val="none"/>
                      </w:rPr>
                      <w:t>Makarenko</w:t>
                    </w:r>
                  </w:hyperlink>
                  <w:r w:rsidRPr="00D6551E">
                    <w:rPr>
                      <w:rFonts w:ascii="Verdana" w:hAnsi="Verdana"/>
                    </w:rPr>
                    <w:t xml:space="preserve"> e reflita sobre as contribuições que esses pensadores podem trazer para a escola pública que queremos hoje!</w:t>
                  </w:r>
                </w:p>
              </w:tc>
            </w:tr>
          </w:tbl>
          <w:p w:rsidR="00D6551E" w:rsidRPr="00D6551E" w:rsidRDefault="00D6551E" w:rsidP="00D6551E">
            <w:pPr>
              <w:pStyle w:val="NormalWeb"/>
              <w:rPr>
                <w:rFonts w:ascii="Verdana" w:hAnsi="Verdana"/>
              </w:rPr>
            </w:pPr>
            <w:r w:rsidRPr="00D6551E">
              <w:rPr>
                <w:rFonts w:ascii="Verdana" w:hAnsi="Verdana"/>
              </w:rPr>
              <w:t xml:space="preserve">FREIRE, Paulo. O mentor da educação para a consciência. </w:t>
            </w:r>
            <w:r w:rsidRPr="00D6551E">
              <w:rPr>
                <w:rFonts w:ascii="Verdana" w:hAnsi="Verdana"/>
                <w:b/>
                <w:bCs/>
              </w:rPr>
              <w:t>Revista Nova Escola</w:t>
            </w:r>
            <w:r w:rsidRPr="00D6551E">
              <w:rPr>
                <w:rFonts w:ascii="Verdana" w:hAnsi="Verdana"/>
              </w:rPr>
              <w:t>. Julho de 2008. PP. 70-72. Disponível em: http://www.pucsp.br/paulofreire/paulo_freire[1].pdf (acesso em 15/01/10).</w:t>
            </w:r>
          </w:p>
          <w:p w:rsidR="00D6551E" w:rsidRPr="00D6551E" w:rsidRDefault="00D6551E" w:rsidP="00D6551E">
            <w:pPr>
              <w:pStyle w:val="NormalWeb"/>
              <w:rPr>
                <w:rFonts w:ascii="Verdana" w:hAnsi="Verdana"/>
              </w:rPr>
            </w:pPr>
            <w:r w:rsidRPr="00D6551E">
              <w:rPr>
                <w:rFonts w:ascii="Verdana" w:hAnsi="Verdana"/>
              </w:rPr>
              <w:t xml:space="preserve">PARO, Vitor Henrique. Estrutura da escola e prática educacional democrática. In: </w:t>
            </w:r>
            <w:r w:rsidRPr="00D6551E">
              <w:rPr>
                <w:rFonts w:ascii="Verdana" w:hAnsi="Verdana"/>
                <w:b/>
                <w:bCs/>
              </w:rPr>
              <w:t>30ª Reunião Anual da ANPED</w:t>
            </w:r>
            <w:r w:rsidRPr="00D6551E">
              <w:rPr>
                <w:rFonts w:ascii="Verdana" w:hAnsi="Verdana"/>
              </w:rPr>
              <w:t>. Caxambu - MG, 2007. Disponível em: http://www.anped.org.br/reunioes/30ra/trabalhos/GT05-2780--Int.pdf (acesso em 15/01/10).</w:t>
            </w:r>
          </w:p>
          <w:p w:rsidR="00A41C67" w:rsidRPr="00C47E0C" w:rsidRDefault="00A41C67" w:rsidP="00A41C67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552E3"/>
    <w:rsid w:val="002E6E23"/>
    <w:rsid w:val="004731C4"/>
    <w:rsid w:val="00A41C67"/>
    <w:rsid w:val="00BF6C9F"/>
    <w:rsid w:val="00C47E0C"/>
    <w:rsid w:val="00CA4CEF"/>
    <w:rsid w:val="00D6551E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Heading1">
    <w:name w:val="heading 1"/>
    <w:basedOn w:val="Normal"/>
    <w:link w:val="Heading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5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leGrid">
    <w:name w:val="Table Grid"/>
    <w:basedOn w:val="Table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0552E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5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vistaescola.abril.com.br/historia/pratica-pedagogica/educar-coletivo-423223.s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BE3D0-8A8E-403A-8C92-F3E164ABF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1209</Characters>
  <Application>Microsoft Office Word</Application>
  <DocSecurity>0</DocSecurity>
  <Lines>10</Lines>
  <Paragraphs>2</Paragraphs>
  <ScaleCrop>false</ScaleCrop>
  <Company>ufc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ademar</cp:lastModifiedBy>
  <cp:revision>3</cp:revision>
  <dcterms:created xsi:type="dcterms:W3CDTF">2010-06-14T14:16:00Z</dcterms:created>
  <dcterms:modified xsi:type="dcterms:W3CDTF">2010-07-07T21:41:00Z</dcterms:modified>
</cp:coreProperties>
</file>